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AC0" w:rsidRDefault="002A0AC0" w:rsidP="002A0AC0">
      <w:pPr>
        <w:jc w:val="left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附件1</w:t>
      </w:r>
    </w:p>
    <w:p w:rsidR="002A0AC0" w:rsidRDefault="002A0AC0" w:rsidP="002A0AC0">
      <w:pPr>
        <w:pStyle w:val="a7"/>
        <w:spacing w:line="360" w:lineRule="auto"/>
        <w:rPr>
          <w:rFonts w:ascii="Times New Roman" w:eastAsia="仿宋" w:hAnsi="Times New Roman"/>
          <w:sz w:val="24"/>
          <w:szCs w:val="24"/>
        </w:rPr>
      </w:pPr>
      <w:bookmarkStart w:id="0" w:name="OLE_LINK1"/>
      <w:bookmarkStart w:id="1" w:name="_GoBack"/>
      <w:r>
        <w:rPr>
          <w:rFonts w:ascii="微软雅黑" w:eastAsia="微软雅黑" w:hAnsi="微软雅黑" w:cs="微软雅黑"/>
          <w:spacing w:val="3"/>
          <w:sz w:val="44"/>
          <w:szCs w:val="44"/>
          <w14:textOutline w14:w="8712" w14:cap="sq" w14:cmpd="sng" w14:algn="ctr">
            <w14:solidFill>
              <w14:srgbClr w14:val="000000"/>
            </w14:solidFill>
            <w14:prstDash w14:val="solid"/>
            <w14:bevel/>
          </w14:textOutline>
        </w:rPr>
        <w:t>2026</w:t>
      </w:r>
      <w:r>
        <w:rPr>
          <w:rFonts w:ascii="微软雅黑" w:eastAsia="微软雅黑" w:hAnsi="微软雅黑" w:cs="微软雅黑"/>
          <w:spacing w:val="2"/>
          <w:sz w:val="44"/>
          <w:szCs w:val="44"/>
          <w14:textOutline w14:w="8712" w14:cap="sq" w14:cmpd="sng" w14:algn="ctr">
            <w14:solidFill>
              <w14:srgbClr w14:val="000000"/>
            </w14:solidFill>
            <w14:prstDash w14:val="solid"/>
            <w14:bevel/>
          </w14:textOutline>
        </w:rPr>
        <w:t>-</w:t>
      </w:r>
      <w:r>
        <w:rPr>
          <w:rFonts w:ascii="微软雅黑" w:eastAsia="微软雅黑" w:hAnsi="微软雅黑" w:cs="微软雅黑"/>
          <w:spacing w:val="3"/>
          <w:sz w:val="44"/>
          <w:szCs w:val="44"/>
          <w14:textOutline w14:w="8712" w14:cap="sq" w14:cmpd="sng" w14:algn="ctr">
            <w14:solidFill>
              <w14:srgbClr w14:val="000000"/>
            </w14:solidFill>
            <w14:prstDash w14:val="solid"/>
            <w14:bevel/>
          </w14:textOutline>
        </w:rPr>
        <w:t>27</w:t>
      </w:r>
      <w:r>
        <w:rPr>
          <w:rFonts w:ascii="微软雅黑" w:eastAsia="微软雅黑" w:hAnsi="微软雅黑" w:cs="微软雅黑"/>
          <w:spacing w:val="4"/>
          <w:sz w:val="44"/>
          <w:szCs w:val="44"/>
          <w14:textOutline w14:w="8712" w14:cap="sq" w14:cmpd="sng" w14:algn="ctr">
            <w14:solidFill>
              <w14:srgbClr w14:val="000000"/>
            </w14:solidFill>
            <w14:prstDash w14:val="solid"/>
            <w14:bevel/>
          </w14:textOutline>
        </w:rPr>
        <w:t>年度上海市大学生安全</w:t>
      </w:r>
      <w:r>
        <w:rPr>
          <w:rFonts w:ascii="微软雅黑" w:eastAsia="微软雅黑" w:hAnsi="微软雅黑" w:cs="微软雅黑"/>
          <w:spacing w:val="3"/>
          <w:sz w:val="44"/>
          <w:szCs w:val="44"/>
          <w14:textOutline w14:w="8712" w14:cap="sq" w14:cmpd="sng" w14:algn="ctr">
            <w14:solidFill>
              <w14:srgbClr w14:val="000000"/>
            </w14:solidFill>
            <w14:prstDash w14:val="solid"/>
            <w14:bevel/>
          </w14:textOutline>
        </w:rPr>
        <w:t>教育在线</w:t>
      </w:r>
      <w:r>
        <w:rPr>
          <w:rFonts w:ascii="微软雅黑" w:eastAsia="微软雅黑" w:hAnsi="微软雅黑" w:cs="微软雅黑"/>
          <w:spacing w:val="2"/>
          <w:sz w:val="44"/>
          <w:szCs w:val="44"/>
        </w:rPr>
        <w:t xml:space="preserve"> </w:t>
      </w:r>
      <w:bookmarkEnd w:id="1"/>
      <w:r>
        <w:rPr>
          <w:rFonts w:ascii="微软雅黑" w:eastAsia="微软雅黑" w:hAnsi="微软雅黑" w:cs="微软雅黑"/>
          <w:spacing w:val="1"/>
          <w:sz w:val="21"/>
          <w:szCs w:val="21"/>
          <w14:textOutline w14:w="4013" w14:cap="sq" w14:cmpd="sng" w14:algn="ctr">
            <w14:solidFill>
              <w14:srgbClr w14:val="000000"/>
            </w14:solidFill>
            <w14:prstDash w14:val="solid"/>
            <w14:bevel/>
          </w14:textOutline>
        </w:rPr>
        <w:t>学生手册-精简版</w:t>
      </w:r>
    </w:p>
    <w:p w:rsidR="002A0AC0" w:rsidRDefault="002A0AC0" w:rsidP="002A0AC0">
      <w:pPr>
        <w:spacing w:line="360" w:lineRule="exact"/>
        <w:rPr>
          <w:rFonts w:ascii="Times New Roman" w:eastAsia="仿宋_GB2312" w:hAnsi="Times New Roman"/>
          <w:b/>
          <w:bCs/>
          <w:sz w:val="36"/>
          <w:szCs w:val="36"/>
        </w:rPr>
      </w:pPr>
      <w:r>
        <w:rPr>
          <w:rFonts w:ascii="Times New Roman" w:eastAsia="仿宋_GB2312" w:hAnsi="Times New Roman" w:hint="eastAsia"/>
          <w:b/>
          <w:bCs/>
          <w:sz w:val="36"/>
          <w:szCs w:val="36"/>
        </w:rPr>
        <w:t>PC</w:t>
      </w:r>
      <w:r>
        <w:rPr>
          <w:rFonts w:ascii="Times New Roman" w:eastAsia="仿宋_GB2312" w:hAnsi="Times New Roman" w:hint="eastAsia"/>
          <w:b/>
          <w:bCs/>
          <w:sz w:val="36"/>
          <w:szCs w:val="36"/>
        </w:rPr>
        <w:t>端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7837"/>
      </w:tblGrid>
      <w:tr w:rsidR="002A0AC0" w:rsidTr="00E7256B">
        <w:trPr>
          <w:trHeight w:val="2035"/>
        </w:trPr>
        <w:tc>
          <w:tcPr>
            <w:tcW w:w="251" w:type="pct"/>
            <w:vAlign w:val="center"/>
          </w:tcPr>
          <w:p w:rsidR="002A0AC0" w:rsidRDefault="002A0AC0" w:rsidP="00E7256B">
            <w:pPr>
              <w:spacing w:line="300" w:lineRule="exact"/>
              <w:jc w:val="center"/>
              <w:rPr>
                <w:rFonts w:ascii="Times New Roman" w:eastAsia="仿宋_GB2312" w:hAnsi="Times New Roman"/>
                <w:color w:val="000000"/>
                <w:sz w:val="24"/>
              </w:rPr>
            </w:pPr>
            <w:bookmarkStart w:id="2" w:name="OLE_LINK5"/>
          </w:p>
          <w:p w:rsidR="002A0AC0" w:rsidRDefault="002A0AC0" w:rsidP="00E7256B">
            <w:pPr>
              <w:spacing w:line="30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  <w:t>登</w:t>
            </w:r>
          </w:p>
          <w:p w:rsidR="002A0AC0" w:rsidRDefault="002A0AC0" w:rsidP="00E7256B">
            <w:pPr>
              <w:spacing w:line="30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</w:pPr>
          </w:p>
          <w:p w:rsidR="002A0AC0" w:rsidRDefault="002A0AC0" w:rsidP="00E7256B">
            <w:pPr>
              <w:spacing w:line="300" w:lineRule="exact"/>
              <w:jc w:val="center"/>
              <w:rPr>
                <w:rFonts w:ascii="Times New Roman" w:eastAsia="仿宋_GB2312" w:hAnsi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  <w:t>录</w:t>
            </w:r>
          </w:p>
        </w:tc>
        <w:tc>
          <w:tcPr>
            <w:tcW w:w="4748" w:type="pct"/>
            <w:vAlign w:val="center"/>
          </w:tcPr>
          <w:p w:rsidR="002A0AC0" w:rsidRDefault="002A0AC0" w:rsidP="00E7256B">
            <w:pPr>
              <w:numPr>
                <w:ilvl w:val="0"/>
                <w:numId w:val="1"/>
              </w:numPr>
              <w:spacing w:line="300" w:lineRule="exact"/>
              <w:ind w:left="0" w:firstLine="0"/>
              <w:rPr>
                <w:rFonts w:ascii="Times New Roman" w:eastAsia="仿宋_GB2312" w:hAnsi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/>
                <w:color w:val="000000"/>
                <w:sz w:val="24"/>
              </w:rPr>
              <w:t>访问上海高校保卫网</w:t>
            </w:r>
            <w:hyperlink r:id="rId7" w:history="1">
              <w:r>
                <w:rPr>
                  <w:rStyle w:val="a9"/>
                  <w:rFonts w:ascii="Times New Roman" w:eastAsia="仿宋_GB2312" w:hAnsi="Times New Roman" w:hint="eastAsia"/>
                  <w:b/>
                  <w:bCs/>
                  <w:color w:val="000000"/>
                  <w:sz w:val="24"/>
                </w:rPr>
                <w:t>https://www.3s1a.org.cn/</w:t>
              </w:r>
            </w:hyperlink>
            <w:r>
              <w:rPr>
                <w:rStyle w:val="a9"/>
                <w:rFonts w:ascii="Times New Roman" w:eastAsia="仿宋_GB2312" w:hAnsi="Times New Roman" w:hint="eastAsia"/>
                <w:color w:val="000000"/>
                <w:sz w:val="24"/>
              </w:rPr>
              <w:t>，点击“学习与考试”，或访问“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上海市大学生安全教育在线</w:t>
            </w:r>
            <w:r>
              <w:rPr>
                <w:rFonts w:ascii="Times New Roman" w:eastAsia="仿宋_GB2312" w:hAnsi="Times New Roman" w:hint="eastAsia"/>
                <w:color w:val="000000"/>
                <w:sz w:val="24"/>
              </w:rPr>
              <w:t>”</w:t>
            </w:r>
            <w:r>
              <w:rPr>
                <w:rStyle w:val="a9"/>
                <w:rFonts w:ascii="Times New Roman" w:eastAsia="仿宋_GB2312" w:hAnsi="Times New Roman"/>
                <w:b/>
                <w:bCs/>
                <w:color w:val="000000"/>
                <w:sz w:val="24"/>
              </w:rPr>
              <w:t xml:space="preserve"> </w:t>
            </w:r>
            <w:r>
              <w:rPr>
                <w:rStyle w:val="a9"/>
                <w:rFonts w:ascii="Times New Roman" w:eastAsia="仿宋_GB2312" w:hAnsi="Times New Roman" w:hint="eastAsia"/>
                <w:b/>
                <w:bCs/>
                <w:color w:val="000000"/>
                <w:sz w:val="24"/>
              </w:rPr>
              <w:t>https://shanghaius.mh.chaoxing.com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。</w:t>
            </w:r>
          </w:p>
          <w:p w:rsidR="002A0AC0" w:rsidRDefault="002A0AC0" w:rsidP="00E7256B">
            <w:pPr>
              <w:spacing w:line="300" w:lineRule="exact"/>
              <w:rPr>
                <w:rFonts w:ascii="Times New Roman" w:eastAsia="仿宋_GB2312" w:hAnsi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注：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推荐谷歌、火狐、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360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浏览器。</w:t>
            </w:r>
          </w:p>
          <w:p w:rsidR="002A0AC0" w:rsidRDefault="002A0AC0" w:rsidP="00E7256B">
            <w:pPr>
              <w:numPr>
                <w:ilvl w:val="0"/>
                <w:numId w:val="1"/>
              </w:numPr>
              <w:spacing w:line="300" w:lineRule="exact"/>
              <w:ind w:left="0" w:firstLine="0"/>
              <w:rPr>
                <w:rFonts w:ascii="Times New Roman" w:eastAsia="仿宋_GB2312" w:hAnsi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/>
                <w:color w:val="000000"/>
                <w:sz w:val="24"/>
              </w:rPr>
              <w:t>点击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“</w:t>
            </w:r>
            <w:r>
              <w:rPr>
                <w:rFonts w:ascii="Times New Roman" w:eastAsia="仿宋_GB2312" w:hAnsi="Times New Roman" w:hint="eastAsia"/>
                <w:color w:val="000000"/>
                <w:sz w:val="24"/>
                <w:lang w:eastAsia="zh-Hans"/>
              </w:rPr>
              <w:t>本专科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登录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”—</w:t>
            </w:r>
            <w:r>
              <w:rPr>
                <w:rFonts w:ascii="Times New Roman" w:eastAsia="仿宋_GB2312" w:hAnsi="Times New Roman" w:hint="eastAsia"/>
                <w:color w:val="000000"/>
                <w:sz w:val="24"/>
              </w:rPr>
              <w:t>选择“新用户注册”——完善信息（请完整填写学校、学号、姓名信息）。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 xml:space="preserve"> </w:t>
            </w:r>
          </w:p>
        </w:tc>
      </w:tr>
      <w:tr w:rsidR="002A0AC0" w:rsidTr="00E7256B">
        <w:trPr>
          <w:trHeight w:val="1374"/>
        </w:trPr>
        <w:tc>
          <w:tcPr>
            <w:tcW w:w="251" w:type="pct"/>
            <w:vAlign w:val="center"/>
          </w:tcPr>
          <w:p w:rsidR="002A0AC0" w:rsidRDefault="002A0AC0" w:rsidP="00E7256B">
            <w:pPr>
              <w:spacing w:line="30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</w:pPr>
          </w:p>
          <w:p w:rsidR="002A0AC0" w:rsidRDefault="002A0AC0" w:rsidP="00E7256B">
            <w:pPr>
              <w:spacing w:line="30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  <w:t>学</w:t>
            </w:r>
          </w:p>
          <w:p w:rsidR="002A0AC0" w:rsidRDefault="002A0AC0" w:rsidP="00E7256B">
            <w:pPr>
              <w:spacing w:line="30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  <w:t>习</w:t>
            </w:r>
          </w:p>
        </w:tc>
        <w:tc>
          <w:tcPr>
            <w:tcW w:w="4748" w:type="pct"/>
            <w:vAlign w:val="center"/>
          </w:tcPr>
          <w:p w:rsidR="002A0AC0" w:rsidRDefault="002A0AC0" w:rsidP="00E7256B">
            <w:pPr>
              <w:numPr>
                <w:ilvl w:val="0"/>
                <w:numId w:val="2"/>
              </w:numPr>
              <w:spacing w:line="300" w:lineRule="exact"/>
              <w:ind w:left="0" w:firstLine="0"/>
              <w:rPr>
                <w:rFonts w:ascii="Times New Roman" w:eastAsia="仿宋_GB2312" w:hAnsi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/>
                <w:color w:val="000000"/>
                <w:sz w:val="24"/>
              </w:rPr>
              <w:t>在主页可查看学习要求及完成情况。点击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“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进入学习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”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跳转至课程学习页面。</w:t>
            </w:r>
          </w:p>
          <w:p w:rsidR="002A0AC0" w:rsidRDefault="002A0AC0" w:rsidP="00E7256B">
            <w:pPr>
              <w:numPr>
                <w:ilvl w:val="0"/>
                <w:numId w:val="2"/>
              </w:numPr>
              <w:spacing w:line="300" w:lineRule="exact"/>
              <w:ind w:left="0" w:firstLine="0"/>
              <w:rPr>
                <w:rFonts w:ascii="Times New Roman" w:eastAsia="仿宋_GB2312" w:hAnsi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/>
                <w:color w:val="000000"/>
                <w:sz w:val="24"/>
              </w:rPr>
              <w:t>查看课程所有章节及对应的任务点，点击章节名称，即可进入该章节任务点的学习页面。</w:t>
            </w:r>
          </w:p>
          <w:p w:rsidR="002A0AC0" w:rsidRDefault="002A0AC0" w:rsidP="00E7256B">
            <w:pPr>
              <w:spacing w:line="300" w:lineRule="exact"/>
              <w:rPr>
                <w:rFonts w:ascii="Times New Roman" w:eastAsia="仿宋_GB2312" w:hAnsi="Times New Roman"/>
                <w:b/>
                <w:bCs/>
                <w:color w:val="0000FF"/>
                <w:sz w:val="24"/>
              </w:rPr>
            </w:pP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（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1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）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完成章节的学习要求后，橙黄色节点（未完成）会变成绿色节点（完成），即可进入下一章节的学习。</w:t>
            </w:r>
          </w:p>
          <w:p w:rsidR="002A0AC0" w:rsidRDefault="002A0AC0" w:rsidP="00E7256B">
            <w:pPr>
              <w:spacing w:line="300" w:lineRule="exact"/>
              <w:rPr>
                <w:rFonts w:ascii="Times New Roman" w:eastAsia="仿宋_GB2312" w:hAnsi="Times New Roman"/>
                <w:color w:val="0000FF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（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2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）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必修部分：须完成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143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个任务点的学习。（必修部分共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72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个章节，章节包括视频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、文档、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章节测验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三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类任务点）</w:t>
            </w:r>
          </w:p>
          <w:p w:rsidR="002A0AC0" w:rsidRDefault="002A0AC0" w:rsidP="00E7256B">
            <w:pPr>
              <w:spacing w:line="300" w:lineRule="exact"/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（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3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）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选修部分：完成任意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17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个任务点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的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学习。（选修部分共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124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个章节，章节包括视频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、文档、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章节测验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三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类任务点，从中任选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17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个完成即可）</w:t>
            </w:r>
          </w:p>
        </w:tc>
      </w:tr>
      <w:tr w:rsidR="002A0AC0" w:rsidTr="00E7256B">
        <w:trPr>
          <w:trHeight w:val="1565"/>
        </w:trPr>
        <w:tc>
          <w:tcPr>
            <w:tcW w:w="251" w:type="pct"/>
            <w:vAlign w:val="center"/>
          </w:tcPr>
          <w:p w:rsidR="002A0AC0" w:rsidRDefault="002A0AC0" w:rsidP="00E7256B">
            <w:pPr>
              <w:spacing w:line="30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</w:pPr>
            <w:bookmarkStart w:id="3" w:name="OLE_LINK4"/>
          </w:p>
          <w:p w:rsidR="002A0AC0" w:rsidRDefault="002A0AC0" w:rsidP="00E7256B">
            <w:pPr>
              <w:spacing w:line="30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  <w:t>考</w:t>
            </w:r>
          </w:p>
          <w:p w:rsidR="002A0AC0" w:rsidRDefault="002A0AC0" w:rsidP="00E7256B">
            <w:pPr>
              <w:spacing w:line="30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</w:pPr>
          </w:p>
          <w:p w:rsidR="002A0AC0" w:rsidRDefault="002A0AC0" w:rsidP="00E7256B">
            <w:pPr>
              <w:spacing w:line="30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  <w:t>试</w:t>
            </w:r>
          </w:p>
        </w:tc>
        <w:tc>
          <w:tcPr>
            <w:tcW w:w="4748" w:type="pct"/>
            <w:vAlign w:val="center"/>
          </w:tcPr>
          <w:p w:rsidR="002A0AC0" w:rsidRDefault="002A0AC0" w:rsidP="00E7256B">
            <w:pPr>
              <w:numPr>
                <w:ilvl w:val="0"/>
                <w:numId w:val="3"/>
              </w:numPr>
              <w:spacing w:line="300" w:lineRule="exact"/>
              <w:ind w:left="0" w:firstLine="0"/>
              <w:rPr>
                <w:rFonts w:ascii="Times New Roman" w:eastAsia="仿宋_GB2312" w:hAnsi="Times New Roman"/>
                <w:color w:val="000000"/>
                <w:sz w:val="24"/>
              </w:rPr>
            </w:pPr>
            <w:bookmarkStart w:id="4" w:name="OLE_LINK9"/>
            <w:r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  <w:t>模拟考试。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必修和选修课程任务点学习结束后，点击课程章节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“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模拟考试一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”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、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“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模拟考试二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”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，可进入模拟考试页面。</w:t>
            </w:r>
          </w:p>
          <w:p w:rsidR="002A0AC0" w:rsidRDefault="002A0AC0" w:rsidP="00E7256B">
            <w:pPr>
              <w:numPr>
                <w:ilvl w:val="0"/>
                <w:numId w:val="3"/>
              </w:numPr>
              <w:spacing w:line="300" w:lineRule="exact"/>
              <w:ind w:left="0" w:firstLine="0"/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  <w:t>正式考试。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完成在线学习要求并通过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2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次模拟考试后可直接进行，点击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“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进入考试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”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跳转至正式考试页面。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60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分及以上为通过，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90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分及以上为优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秀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。</w:t>
            </w:r>
            <w:bookmarkEnd w:id="4"/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通过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学生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即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可在主页下载打印证书。</w:t>
            </w:r>
          </w:p>
        </w:tc>
      </w:tr>
      <w:tr w:rsidR="002A0AC0" w:rsidTr="00E7256B">
        <w:trPr>
          <w:trHeight w:val="780"/>
        </w:trPr>
        <w:tc>
          <w:tcPr>
            <w:tcW w:w="251" w:type="pct"/>
          </w:tcPr>
          <w:p w:rsidR="002A0AC0" w:rsidRDefault="002A0AC0" w:rsidP="00E7256B">
            <w:pPr>
              <w:spacing w:line="30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</w:pPr>
            <w:bookmarkStart w:id="5" w:name="OLE_LINK13"/>
            <w:r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  <w:t>补</w:t>
            </w:r>
          </w:p>
          <w:p w:rsidR="002A0AC0" w:rsidRDefault="002A0AC0" w:rsidP="00E7256B">
            <w:pPr>
              <w:spacing w:line="30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  <w:t>考</w:t>
            </w:r>
          </w:p>
        </w:tc>
        <w:tc>
          <w:tcPr>
            <w:tcW w:w="4748" w:type="pct"/>
          </w:tcPr>
          <w:p w:rsidR="002A0AC0" w:rsidRDefault="002A0AC0" w:rsidP="00E7256B">
            <w:pPr>
              <w:numPr>
                <w:ilvl w:val="0"/>
                <w:numId w:val="4"/>
              </w:numPr>
              <w:spacing w:line="300" w:lineRule="exact"/>
              <w:ind w:left="0" w:firstLine="0"/>
              <w:rPr>
                <w:rFonts w:ascii="Times New Roman" w:eastAsia="仿宋_GB2312" w:hAnsi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/>
                <w:color w:val="000000"/>
                <w:sz w:val="24"/>
              </w:rPr>
              <w:t>考试未通过，系统显示成绩不及格，则可以立即点击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“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重考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”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，重新进行考试。</w:t>
            </w:r>
          </w:p>
          <w:p w:rsidR="002A0AC0" w:rsidRDefault="002A0AC0" w:rsidP="00E7256B">
            <w:pPr>
              <w:spacing w:line="300" w:lineRule="exact"/>
              <w:rPr>
                <w:rFonts w:ascii="Times New Roman" w:eastAsia="仿宋_GB2312" w:hAnsi="Times New Roman"/>
                <w:color w:val="000000"/>
              </w:rPr>
            </w:pP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注：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补考有且仅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有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一次机会。补考成绩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通过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的学生也可在主页下载打印证书。</w:t>
            </w:r>
          </w:p>
        </w:tc>
      </w:tr>
      <w:tr w:rsidR="002A0AC0" w:rsidTr="00E7256B">
        <w:trPr>
          <w:trHeight w:val="1679"/>
        </w:trPr>
        <w:tc>
          <w:tcPr>
            <w:tcW w:w="251" w:type="pct"/>
          </w:tcPr>
          <w:p w:rsidR="002A0AC0" w:rsidRDefault="002A0AC0" w:rsidP="00E7256B">
            <w:pPr>
              <w:spacing w:line="30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sz w:val="24"/>
              </w:rPr>
              <w:t>其他</w:t>
            </w:r>
          </w:p>
        </w:tc>
        <w:tc>
          <w:tcPr>
            <w:tcW w:w="4748" w:type="pct"/>
          </w:tcPr>
          <w:p w:rsidR="002A0AC0" w:rsidRDefault="002A0AC0" w:rsidP="00E7256B">
            <w:pPr>
              <w:pStyle w:val="a7"/>
              <w:spacing w:line="300" w:lineRule="exact"/>
              <w:rPr>
                <w:rFonts w:ascii="Times New Roman" w:eastAsia="仿宋_GB2312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4"/>
                <w:szCs w:val="24"/>
              </w:rPr>
              <w:t>网站平台新增“安全资讯”“问卷调研”“活动主题”模块，鼓励学生参与互动，了解更多安全资讯，共创安全教育网络教学和标准化考试良好生态。</w:t>
            </w:r>
          </w:p>
          <w:p w:rsidR="002A0AC0" w:rsidRDefault="002A0AC0" w:rsidP="00E7256B">
            <w:pPr>
              <w:spacing w:line="30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</w:tr>
      <w:bookmarkEnd w:id="0"/>
      <w:bookmarkEnd w:id="2"/>
      <w:bookmarkEnd w:id="3"/>
      <w:bookmarkEnd w:id="5"/>
    </w:tbl>
    <w:p w:rsidR="002A0AC0" w:rsidRDefault="002A0AC0" w:rsidP="002A0AC0">
      <w:pPr>
        <w:rPr>
          <w:rFonts w:ascii="Times New Roman" w:eastAsia="仿宋_GB2312" w:hAnsi="Times New Roman"/>
          <w:b/>
          <w:bCs/>
          <w:sz w:val="36"/>
          <w:szCs w:val="36"/>
        </w:rPr>
      </w:pPr>
    </w:p>
    <w:p w:rsidR="002A0AC0" w:rsidRDefault="002A0AC0" w:rsidP="002A0AC0">
      <w:pPr>
        <w:rPr>
          <w:rFonts w:ascii="Times New Roman" w:eastAsia="仿宋_GB2312" w:hAnsi="Times New Roman"/>
          <w:b/>
          <w:bCs/>
          <w:sz w:val="36"/>
          <w:szCs w:val="36"/>
        </w:rPr>
      </w:pPr>
    </w:p>
    <w:p w:rsidR="002A0AC0" w:rsidRDefault="002A0AC0" w:rsidP="002A0AC0">
      <w:pPr>
        <w:rPr>
          <w:rFonts w:ascii="Times New Roman" w:eastAsia="仿宋_GB2312" w:hAnsi="Times New Roman"/>
          <w:b/>
          <w:bCs/>
          <w:sz w:val="36"/>
          <w:szCs w:val="36"/>
        </w:rPr>
      </w:pPr>
    </w:p>
    <w:p w:rsidR="002A0AC0" w:rsidRDefault="002A0AC0" w:rsidP="002A0AC0">
      <w:pPr>
        <w:rPr>
          <w:rFonts w:ascii="Times New Roman" w:eastAsia="仿宋_GB2312" w:hAnsi="Times New Roman"/>
          <w:b/>
          <w:bCs/>
          <w:sz w:val="36"/>
          <w:szCs w:val="36"/>
        </w:rPr>
      </w:pPr>
    </w:p>
    <w:p w:rsidR="002A0AC0" w:rsidRDefault="002A0AC0" w:rsidP="002A0AC0">
      <w:pPr>
        <w:rPr>
          <w:rFonts w:ascii="Times New Roman" w:eastAsia="仿宋_GB2312" w:hAnsi="Times New Roman"/>
          <w:b/>
          <w:bCs/>
          <w:sz w:val="36"/>
          <w:szCs w:val="36"/>
        </w:rPr>
      </w:pPr>
      <w:r>
        <w:rPr>
          <w:rFonts w:ascii="Times New Roman" w:eastAsia="仿宋_GB2312" w:hAnsi="Times New Roman" w:hint="eastAsia"/>
          <w:b/>
          <w:bCs/>
          <w:sz w:val="36"/>
          <w:szCs w:val="36"/>
        </w:rPr>
        <w:t>移动端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5799"/>
        <w:gridCol w:w="2037"/>
      </w:tblGrid>
      <w:tr w:rsidR="002A0AC0" w:rsidTr="00E7256B">
        <w:trPr>
          <w:trHeight w:val="1192"/>
        </w:trPr>
        <w:tc>
          <w:tcPr>
            <w:tcW w:w="268" w:type="pct"/>
            <w:vAlign w:val="center"/>
          </w:tcPr>
          <w:p w:rsidR="002A0AC0" w:rsidRDefault="002A0AC0" w:rsidP="00E7256B">
            <w:pPr>
              <w:spacing w:line="300" w:lineRule="exact"/>
              <w:rPr>
                <w:rFonts w:ascii="Times New Roman" w:eastAsia="仿宋_GB2312" w:hAnsi="Times New Roman"/>
                <w:b/>
                <w:bCs/>
                <w:sz w:val="24"/>
              </w:rPr>
            </w:pPr>
            <w:r>
              <w:rPr>
                <w:rFonts w:ascii="Times New Roman" w:eastAsia="仿宋_GB2312" w:hAnsi="Times New Roman"/>
                <w:b/>
                <w:bCs/>
                <w:sz w:val="24"/>
              </w:rPr>
              <w:t>登</w:t>
            </w:r>
          </w:p>
          <w:p w:rsidR="002A0AC0" w:rsidRDefault="002A0AC0" w:rsidP="00E7256B">
            <w:pPr>
              <w:spacing w:line="30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b/>
                <w:bCs/>
                <w:sz w:val="24"/>
              </w:rPr>
              <w:t>录</w:t>
            </w:r>
          </w:p>
        </w:tc>
        <w:tc>
          <w:tcPr>
            <w:tcW w:w="3499" w:type="pct"/>
            <w:vAlign w:val="center"/>
          </w:tcPr>
          <w:p w:rsidR="002A0AC0" w:rsidRDefault="002A0AC0" w:rsidP="00E7256B">
            <w:pPr>
              <w:numPr>
                <w:ilvl w:val="0"/>
                <w:numId w:val="5"/>
              </w:numPr>
              <w:spacing w:line="300" w:lineRule="exact"/>
              <w:ind w:left="0" w:firstLine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扫码或在</w:t>
            </w:r>
            <w:r>
              <w:rPr>
                <w:rFonts w:ascii="Times New Roman" w:eastAsia="仿宋_GB2312" w:hAnsi="Times New Roman" w:hint="eastAsia"/>
                <w:sz w:val="24"/>
              </w:rPr>
              <w:t>手机</w:t>
            </w:r>
            <w:r>
              <w:rPr>
                <w:rFonts w:ascii="Times New Roman" w:eastAsia="仿宋_GB2312" w:hAnsi="Times New Roman"/>
                <w:sz w:val="24"/>
              </w:rPr>
              <w:t>应用市场搜索下载</w:t>
            </w:r>
            <w:r>
              <w:rPr>
                <w:rFonts w:ascii="Times New Roman" w:eastAsia="仿宋_GB2312" w:hAnsi="Times New Roman" w:hint="eastAsia"/>
                <w:sz w:val="24"/>
              </w:rPr>
              <w:t>“</w:t>
            </w:r>
            <w:r>
              <w:rPr>
                <w:rFonts w:ascii="Times New Roman" w:eastAsia="仿宋_GB2312" w:hAnsi="Times New Roman"/>
                <w:b/>
                <w:bCs/>
                <w:sz w:val="24"/>
              </w:rPr>
              <w:t>学习通</w:t>
            </w:r>
            <w:r>
              <w:rPr>
                <w:rFonts w:ascii="Times New Roman" w:eastAsia="仿宋_GB2312" w:hAnsi="Times New Roman" w:hint="eastAsia"/>
                <w:sz w:val="24"/>
              </w:rPr>
              <w:t>”</w:t>
            </w:r>
            <w:r>
              <w:rPr>
                <w:rFonts w:ascii="Times New Roman" w:eastAsia="仿宋_GB2312" w:hAnsi="Times New Roman"/>
                <w:b/>
                <w:bCs/>
                <w:sz w:val="24"/>
              </w:rPr>
              <w:t>App</w:t>
            </w:r>
            <w:r>
              <w:rPr>
                <w:rFonts w:ascii="Times New Roman" w:eastAsia="仿宋_GB2312" w:hAnsi="Times New Roman"/>
                <w:sz w:val="24"/>
              </w:rPr>
              <w:t>；</w:t>
            </w:r>
          </w:p>
          <w:p w:rsidR="002A0AC0" w:rsidRDefault="002A0AC0" w:rsidP="00E7256B">
            <w:pPr>
              <w:numPr>
                <w:ilvl w:val="0"/>
                <w:numId w:val="5"/>
              </w:numPr>
              <w:spacing w:line="300" w:lineRule="exact"/>
              <w:ind w:left="0" w:firstLine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登录。</w:t>
            </w:r>
            <w:r>
              <w:rPr>
                <w:rFonts w:ascii="Times New Roman" w:eastAsia="仿宋_GB2312" w:hAnsi="Times New Roman" w:hint="eastAsia"/>
                <w:sz w:val="24"/>
              </w:rPr>
              <w:t>选择“新用户注册”——完善信息（请完整填写学校、学号、姓名信息）</w:t>
            </w:r>
            <w:r>
              <w:rPr>
                <w:rFonts w:ascii="Times New Roman" w:eastAsia="仿宋_GB2312" w:hAnsi="Times New Roman"/>
                <w:sz w:val="24"/>
              </w:rPr>
              <w:t>。</w:t>
            </w:r>
          </w:p>
        </w:tc>
        <w:tc>
          <w:tcPr>
            <w:tcW w:w="1232" w:type="pct"/>
            <w:vMerge w:val="restart"/>
            <w:vAlign w:val="center"/>
          </w:tcPr>
          <w:p w:rsidR="002A0AC0" w:rsidRDefault="002A0AC0" w:rsidP="00E7256B">
            <w:pPr>
              <w:spacing w:line="30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4D7CB117" wp14:editId="43A29466">
                  <wp:simplePos x="0" y="0"/>
                  <wp:positionH relativeFrom="column">
                    <wp:posOffset>-85090</wp:posOffset>
                  </wp:positionH>
                  <wp:positionV relativeFrom="paragraph">
                    <wp:posOffset>-10160</wp:posOffset>
                  </wp:positionV>
                  <wp:extent cx="1601470" cy="1551305"/>
                  <wp:effectExtent l="9525" t="9525" r="27305" b="20320"/>
                  <wp:wrapNone/>
                  <wp:docPr id="1" name="图片 4" descr="0b801bb486b73c5224be146bb73f0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" descr="0b801bb486b73c5224be146bb73f0a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1470" cy="1551305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BFBFBF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A0AC0" w:rsidRDefault="002A0AC0" w:rsidP="00E7256B">
            <w:pPr>
              <w:spacing w:line="300" w:lineRule="exact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2A0AC0" w:rsidTr="00E7256B">
        <w:trPr>
          <w:trHeight w:val="429"/>
        </w:trPr>
        <w:tc>
          <w:tcPr>
            <w:tcW w:w="268" w:type="pct"/>
            <w:vAlign w:val="center"/>
          </w:tcPr>
          <w:p w:rsidR="002A0AC0" w:rsidRDefault="002A0AC0" w:rsidP="00E7256B">
            <w:pPr>
              <w:spacing w:line="300" w:lineRule="exact"/>
              <w:rPr>
                <w:rFonts w:ascii="Times New Roman" w:eastAsia="仿宋_GB2312" w:hAnsi="Times New Roman"/>
                <w:b/>
                <w:bCs/>
                <w:sz w:val="24"/>
              </w:rPr>
            </w:pPr>
          </w:p>
          <w:p w:rsidR="002A0AC0" w:rsidRDefault="002A0AC0" w:rsidP="00E7256B">
            <w:pPr>
              <w:spacing w:line="300" w:lineRule="exact"/>
              <w:rPr>
                <w:rFonts w:ascii="Times New Roman" w:eastAsia="仿宋_GB2312" w:hAnsi="Times New Roman"/>
                <w:b/>
                <w:bCs/>
                <w:sz w:val="24"/>
              </w:rPr>
            </w:pPr>
            <w:r>
              <w:rPr>
                <w:rFonts w:ascii="Times New Roman" w:eastAsia="仿宋_GB2312" w:hAnsi="Times New Roman"/>
                <w:b/>
                <w:bCs/>
                <w:sz w:val="24"/>
              </w:rPr>
              <w:t>学</w:t>
            </w:r>
          </w:p>
          <w:p w:rsidR="002A0AC0" w:rsidRDefault="002A0AC0" w:rsidP="00E7256B">
            <w:pPr>
              <w:spacing w:line="300" w:lineRule="exact"/>
              <w:rPr>
                <w:rFonts w:ascii="Times New Roman" w:eastAsia="仿宋_GB2312" w:hAnsi="Times New Roman"/>
                <w:b/>
                <w:bCs/>
                <w:sz w:val="24"/>
              </w:rPr>
            </w:pPr>
            <w:r>
              <w:rPr>
                <w:rFonts w:ascii="Times New Roman" w:eastAsia="仿宋_GB2312" w:hAnsi="Times New Roman"/>
                <w:b/>
                <w:bCs/>
                <w:sz w:val="24"/>
              </w:rPr>
              <w:t>习</w:t>
            </w:r>
          </w:p>
          <w:p w:rsidR="002A0AC0" w:rsidRDefault="002A0AC0" w:rsidP="00E7256B">
            <w:pPr>
              <w:spacing w:line="300" w:lineRule="exact"/>
              <w:rPr>
                <w:rFonts w:ascii="Times New Roman" w:eastAsia="仿宋_GB2312" w:hAnsi="Times New Roman"/>
                <w:b/>
                <w:bCs/>
                <w:sz w:val="24"/>
              </w:rPr>
            </w:pPr>
          </w:p>
        </w:tc>
        <w:tc>
          <w:tcPr>
            <w:tcW w:w="3499" w:type="pct"/>
            <w:vAlign w:val="center"/>
          </w:tcPr>
          <w:p w:rsidR="002A0AC0" w:rsidRDefault="002A0AC0" w:rsidP="00E7256B">
            <w:pPr>
              <w:numPr>
                <w:ilvl w:val="0"/>
                <w:numId w:val="6"/>
              </w:numPr>
              <w:spacing w:line="300" w:lineRule="exact"/>
              <w:ind w:left="0" w:firstLine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在首页右上角输入邀请码</w:t>
            </w:r>
            <w:r>
              <w:rPr>
                <w:rFonts w:ascii="Times New Roman" w:eastAsia="仿宋_GB2312" w:hAnsi="Times New Roman"/>
                <w:b/>
                <w:bCs/>
                <w:sz w:val="24"/>
              </w:rPr>
              <w:t>shsaqjy</w:t>
            </w:r>
            <w:r>
              <w:rPr>
                <w:rFonts w:ascii="Times New Roman" w:eastAsia="仿宋_GB2312" w:hAnsi="Times New Roman" w:hint="eastAsia"/>
                <w:b/>
                <w:bCs/>
                <w:sz w:val="24"/>
              </w:rPr>
              <w:t>，</w:t>
            </w:r>
            <w:r>
              <w:rPr>
                <w:rFonts w:ascii="Times New Roman" w:eastAsia="仿宋_GB2312" w:hAnsi="Times New Roman"/>
                <w:sz w:val="24"/>
              </w:rPr>
              <w:t>可查看学习、考试要求。</w:t>
            </w:r>
          </w:p>
          <w:p w:rsidR="002A0AC0" w:rsidRDefault="002A0AC0" w:rsidP="00E7256B">
            <w:pPr>
              <w:numPr>
                <w:ilvl w:val="0"/>
                <w:numId w:val="6"/>
              </w:numPr>
              <w:spacing w:line="300" w:lineRule="exact"/>
              <w:ind w:left="0" w:firstLine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点击</w:t>
            </w:r>
            <w:r>
              <w:rPr>
                <w:rFonts w:ascii="Times New Roman" w:eastAsia="仿宋_GB2312" w:hAnsi="Times New Roman"/>
                <w:sz w:val="24"/>
              </w:rPr>
              <w:t>“</w:t>
            </w:r>
            <w:r>
              <w:rPr>
                <w:rFonts w:ascii="Times New Roman" w:eastAsia="仿宋_GB2312" w:hAnsi="Times New Roman"/>
                <w:sz w:val="24"/>
              </w:rPr>
              <w:t>我的任务</w:t>
            </w:r>
            <w:r>
              <w:rPr>
                <w:rFonts w:ascii="Times New Roman" w:eastAsia="仿宋_GB2312" w:hAnsi="Times New Roman"/>
                <w:sz w:val="24"/>
              </w:rPr>
              <w:t>”</w:t>
            </w:r>
            <w:r>
              <w:rPr>
                <w:rFonts w:ascii="Times New Roman" w:eastAsia="仿宋_GB2312" w:hAnsi="Times New Roman"/>
                <w:sz w:val="24"/>
              </w:rPr>
              <w:t>，进入课程学习页面，在章节里点击章节名称进入该章节任</w:t>
            </w:r>
            <w:r>
              <w:rPr>
                <w:rFonts w:ascii="Times New Roman" w:eastAsia="仿宋_GB2312" w:hAnsi="Times New Roman" w:hint="eastAsia"/>
                <w:sz w:val="24"/>
              </w:rPr>
              <w:t>务</w:t>
            </w:r>
            <w:r>
              <w:rPr>
                <w:rFonts w:ascii="Times New Roman" w:eastAsia="仿宋_GB2312" w:hAnsi="Times New Roman"/>
                <w:sz w:val="24"/>
              </w:rPr>
              <w:t>点</w:t>
            </w:r>
            <w:r>
              <w:rPr>
                <w:rFonts w:ascii="Times New Roman" w:eastAsia="仿宋_GB2312" w:hAnsi="Times New Roman" w:hint="eastAsia"/>
                <w:sz w:val="24"/>
                <w:lang w:eastAsia="zh-Hans"/>
              </w:rPr>
              <w:t>的</w:t>
            </w:r>
            <w:r>
              <w:rPr>
                <w:rFonts w:ascii="Times New Roman" w:eastAsia="仿宋_GB2312" w:hAnsi="Times New Roman"/>
                <w:sz w:val="24"/>
              </w:rPr>
              <w:t>学习页面。</w:t>
            </w:r>
          </w:p>
          <w:p w:rsidR="002A0AC0" w:rsidRDefault="002A0AC0" w:rsidP="00E7256B">
            <w:pPr>
              <w:spacing w:line="30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注：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或者直接点击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【我】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-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【课程】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进入，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即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可看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到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上海市大学生安全教育课程，点击课程名称进入课程学习界面。</w:t>
            </w:r>
          </w:p>
        </w:tc>
        <w:tc>
          <w:tcPr>
            <w:tcW w:w="1232" w:type="pct"/>
            <w:vMerge/>
            <w:vAlign w:val="center"/>
          </w:tcPr>
          <w:p w:rsidR="002A0AC0" w:rsidRDefault="002A0AC0" w:rsidP="00E7256B">
            <w:pPr>
              <w:spacing w:line="300" w:lineRule="exact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2A0AC0" w:rsidTr="00E7256B">
        <w:trPr>
          <w:trHeight w:val="1978"/>
        </w:trPr>
        <w:tc>
          <w:tcPr>
            <w:tcW w:w="268" w:type="pct"/>
            <w:vAlign w:val="center"/>
          </w:tcPr>
          <w:p w:rsidR="002A0AC0" w:rsidRDefault="002A0AC0" w:rsidP="00E7256B">
            <w:pPr>
              <w:spacing w:line="300" w:lineRule="exact"/>
              <w:rPr>
                <w:rFonts w:ascii="Times New Roman" w:eastAsia="仿宋_GB2312" w:hAnsi="Times New Roman"/>
                <w:b/>
                <w:bCs/>
                <w:sz w:val="24"/>
              </w:rPr>
            </w:pPr>
            <w:r>
              <w:rPr>
                <w:rFonts w:ascii="Times New Roman" w:eastAsia="仿宋_GB2312" w:hAnsi="Times New Roman"/>
                <w:b/>
                <w:bCs/>
                <w:sz w:val="24"/>
              </w:rPr>
              <w:t>考试</w:t>
            </w:r>
          </w:p>
        </w:tc>
        <w:tc>
          <w:tcPr>
            <w:tcW w:w="4731" w:type="pct"/>
            <w:gridSpan w:val="2"/>
            <w:vAlign w:val="center"/>
          </w:tcPr>
          <w:p w:rsidR="002A0AC0" w:rsidRDefault="002A0AC0" w:rsidP="00E7256B">
            <w:pPr>
              <w:numPr>
                <w:ilvl w:val="0"/>
                <w:numId w:val="7"/>
              </w:numPr>
              <w:spacing w:line="300" w:lineRule="exact"/>
              <w:ind w:left="0" w:firstLine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b/>
                <w:bCs/>
                <w:sz w:val="24"/>
              </w:rPr>
              <w:t>模拟考试。</w:t>
            </w:r>
            <w:r>
              <w:rPr>
                <w:rFonts w:ascii="Times New Roman" w:eastAsia="仿宋_GB2312" w:hAnsi="Times New Roman"/>
                <w:color w:val="000000"/>
                <w:sz w:val="24"/>
              </w:rPr>
              <w:t>必修和选修课程任务点学习结束后，</w:t>
            </w:r>
            <w:r>
              <w:rPr>
                <w:rFonts w:ascii="Times New Roman" w:eastAsia="仿宋_GB2312" w:hAnsi="Times New Roman"/>
                <w:sz w:val="24"/>
              </w:rPr>
              <w:t>点击课程章节</w:t>
            </w:r>
            <w:r>
              <w:rPr>
                <w:rFonts w:ascii="Times New Roman" w:eastAsia="仿宋_GB2312" w:hAnsi="Times New Roman"/>
                <w:sz w:val="24"/>
              </w:rPr>
              <w:t>“</w:t>
            </w:r>
            <w:r>
              <w:rPr>
                <w:rFonts w:ascii="Times New Roman" w:eastAsia="仿宋_GB2312" w:hAnsi="Times New Roman"/>
                <w:sz w:val="24"/>
              </w:rPr>
              <w:t>模拟考试一</w:t>
            </w:r>
            <w:r>
              <w:rPr>
                <w:rFonts w:ascii="Times New Roman" w:eastAsia="仿宋_GB2312" w:hAnsi="Times New Roman"/>
                <w:sz w:val="24"/>
              </w:rPr>
              <w:t>”</w:t>
            </w:r>
            <w:r>
              <w:rPr>
                <w:rFonts w:ascii="Times New Roman" w:eastAsia="仿宋_GB2312" w:hAnsi="Times New Roman"/>
                <w:sz w:val="24"/>
              </w:rPr>
              <w:t>、</w:t>
            </w:r>
            <w:r>
              <w:rPr>
                <w:rFonts w:ascii="Times New Roman" w:eastAsia="仿宋_GB2312" w:hAnsi="Times New Roman"/>
                <w:sz w:val="24"/>
              </w:rPr>
              <w:t>“</w:t>
            </w:r>
            <w:r>
              <w:rPr>
                <w:rFonts w:ascii="Times New Roman" w:eastAsia="仿宋_GB2312" w:hAnsi="Times New Roman"/>
                <w:sz w:val="24"/>
              </w:rPr>
              <w:t>模拟考试二</w:t>
            </w:r>
            <w:r>
              <w:rPr>
                <w:rFonts w:ascii="Times New Roman" w:eastAsia="仿宋_GB2312" w:hAnsi="Times New Roman"/>
                <w:sz w:val="24"/>
              </w:rPr>
              <w:t>”</w:t>
            </w:r>
            <w:r>
              <w:rPr>
                <w:rFonts w:ascii="Times New Roman" w:eastAsia="仿宋_GB2312" w:hAnsi="Times New Roman"/>
                <w:sz w:val="24"/>
              </w:rPr>
              <w:t>，可进入模拟考试页面。</w:t>
            </w:r>
          </w:p>
          <w:p w:rsidR="002A0AC0" w:rsidRDefault="002A0AC0" w:rsidP="00E7256B">
            <w:pPr>
              <w:numPr>
                <w:ilvl w:val="0"/>
                <w:numId w:val="7"/>
              </w:numPr>
              <w:spacing w:line="300" w:lineRule="exact"/>
              <w:ind w:left="0" w:firstLine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b/>
                <w:bCs/>
                <w:sz w:val="24"/>
              </w:rPr>
              <w:t>正式考试。</w:t>
            </w:r>
            <w:r>
              <w:rPr>
                <w:rFonts w:ascii="Times New Roman" w:eastAsia="仿宋_GB2312" w:hAnsi="Times New Roman"/>
                <w:sz w:val="24"/>
              </w:rPr>
              <w:t>完成在线学习要求并通过</w:t>
            </w:r>
            <w:r>
              <w:rPr>
                <w:rFonts w:ascii="Times New Roman" w:eastAsia="仿宋_GB2312" w:hAnsi="Times New Roman"/>
                <w:sz w:val="24"/>
              </w:rPr>
              <w:t>2</w:t>
            </w:r>
            <w:r>
              <w:rPr>
                <w:rFonts w:ascii="Times New Roman" w:eastAsia="仿宋_GB2312" w:hAnsi="Times New Roman"/>
                <w:sz w:val="24"/>
              </w:rPr>
              <w:t>次模拟考试后，可直接进行。点击课程空间</w:t>
            </w:r>
            <w:r>
              <w:rPr>
                <w:rFonts w:ascii="Times New Roman" w:eastAsia="仿宋_GB2312" w:hAnsi="Times New Roman"/>
                <w:sz w:val="24"/>
              </w:rPr>
              <w:t>“</w:t>
            </w:r>
            <w:r>
              <w:rPr>
                <w:rFonts w:ascii="Times New Roman" w:eastAsia="仿宋_GB2312" w:hAnsi="Times New Roman"/>
                <w:sz w:val="24"/>
              </w:rPr>
              <w:t>任务</w:t>
            </w:r>
            <w:r>
              <w:rPr>
                <w:rFonts w:ascii="Times New Roman" w:eastAsia="仿宋_GB2312" w:hAnsi="Times New Roman"/>
                <w:sz w:val="24"/>
              </w:rPr>
              <w:t>”</w:t>
            </w:r>
            <w:r>
              <w:rPr>
                <w:rFonts w:ascii="Times New Roman" w:eastAsia="仿宋_GB2312" w:hAnsi="Times New Roman"/>
                <w:sz w:val="24"/>
              </w:rPr>
              <w:t>。点击</w:t>
            </w:r>
            <w:r>
              <w:rPr>
                <w:rFonts w:ascii="Times New Roman" w:eastAsia="仿宋_GB2312" w:hAnsi="Times New Roman"/>
                <w:sz w:val="24"/>
              </w:rPr>
              <w:t>“</w:t>
            </w:r>
            <w:r>
              <w:rPr>
                <w:rFonts w:ascii="Times New Roman" w:eastAsia="仿宋_GB2312" w:hAnsi="Times New Roman"/>
                <w:sz w:val="24"/>
              </w:rPr>
              <w:t>作业</w:t>
            </w:r>
            <w:r>
              <w:rPr>
                <w:rFonts w:ascii="Times New Roman" w:eastAsia="仿宋_GB2312" w:hAnsi="Times New Roman"/>
                <w:sz w:val="24"/>
              </w:rPr>
              <w:t>/</w:t>
            </w:r>
            <w:r>
              <w:rPr>
                <w:rFonts w:ascii="Times New Roman" w:eastAsia="仿宋_GB2312" w:hAnsi="Times New Roman"/>
                <w:sz w:val="24"/>
              </w:rPr>
              <w:t>考试</w:t>
            </w:r>
            <w:r>
              <w:rPr>
                <w:rFonts w:ascii="Times New Roman" w:eastAsia="仿宋_GB2312" w:hAnsi="Times New Roman"/>
                <w:sz w:val="24"/>
              </w:rPr>
              <w:t>”</w:t>
            </w:r>
            <w:r>
              <w:rPr>
                <w:rFonts w:ascii="Times New Roman" w:eastAsia="仿宋_GB2312" w:hAnsi="Times New Roman" w:hint="eastAsia"/>
                <w:sz w:val="24"/>
              </w:rPr>
              <w:t>——</w:t>
            </w:r>
            <w:r>
              <w:rPr>
                <w:rFonts w:ascii="Times New Roman" w:eastAsia="仿宋_GB2312" w:hAnsi="Times New Roman"/>
                <w:sz w:val="24"/>
              </w:rPr>
              <w:t>点击顶端</w:t>
            </w:r>
            <w:r>
              <w:rPr>
                <w:rFonts w:ascii="Times New Roman" w:eastAsia="仿宋_GB2312" w:hAnsi="Times New Roman"/>
                <w:sz w:val="24"/>
              </w:rPr>
              <w:t>“</w:t>
            </w:r>
            <w:r>
              <w:rPr>
                <w:rFonts w:ascii="Times New Roman" w:eastAsia="仿宋_GB2312" w:hAnsi="Times New Roman"/>
                <w:sz w:val="24"/>
              </w:rPr>
              <w:t>考试</w:t>
            </w:r>
            <w:r>
              <w:rPr>
                <w:rFonts w:ascii="Times New Roman" w:eastAsia="仿宋_GB2312" w:hAnsi="Times New Roman"/>
                <w:sz w:val="24"/>
              </w:rPr>
              <w:t>”</w:t>
            </w:r>
            <w:r>
              <w:rPr>
                <w:rFonts w:ascii="Times New Roman" w:eastAsia="仿宋_GB2312" w:hAnsi="Times New Roman"/>
                <w:sz w:val="24"/>
              </w:rPr>
              <w:t>，即可看到试卷。</w:t>
            </w:r>
          </w:p>
          <w:p w:rsidR="002A0AC0" w:rsidRDefault="002A0AC0" w:rsidP="00E7256B">
            <w:pPr>
              <w:spacing w:line="30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注：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60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分及以上为通过，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90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分及以上为优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秀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。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通过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学生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即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可在主页下载打印证书。</w:t>
            </w:r>
          </w:p>
        </w:tc>
      </w:tr>
      <w:tr w:rsidR="002A0AC0" w:rsidTr="00E7256B">
        <w:trPr>
          <w:trHeight w:val="868"/>
        </w:trPr>
        <w:tc>
          <w:tcPr>
            <w:tcW w:w="268" w:type="pct"/>
            <w:vAlign w:val="center"/>
          </w:tcPr>
          <w:p w:rsidR="002A0AC0" w:rsidRDefault="002A0AC0" w:rsidP="00E7256B">
            <w:pPr>
              <w:spacing w:line="300" w:lineRule="exact"/>
              <w:rPr>
                <w:rFonts w:ascii="Times New Roman" w:eastAsia="仿宋_GB2312" w:hAnsi="Times New Roman"/>
                <w:b/>
                <w:bCs/>
                <w:sz w:val="24"/>
              </w:rPr>
            </w:pPr>
            <w:r>
              <w:rPr>
                <w:rFonts w:ascii="Times New Roman" w:eastAsia="仿宋_GB2312" w:hAnsi="Times New Roman"/>
                <w:b/>
                <w:bCs/>
                <w:sz w:val="24"/>
              </w:rPr>
              <w:t>补考</w:t>
            </w:r>
          </w:p>
        </w:tc>
        <w:tc>
          <w:tcPr>
            <w:tcW w:w="4731" w:type="pct"/>
            <w:gridSpan w:val="2"/>
            <w:vAlign w:val="center"/>
          </w:tcPr>
          <w:p w:rsidR="002A0AC0" w:rsidRDefault="002A0AC0" w:rsidP="00E7256B">
            <w:pPr>
              <w:numPr>
                <w:ilvl w:val="0"/>
                <w:numId w:val="8"/>
              </w:numPr>
              <w:spacing w:line="300" w:lineRule="exact"/>
              <w:ind w:left="0" w:firstLine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考试未通过，系统显示不及格则可以立即点击</w:t>
            </w:r>
            <w:r>
              <w:rPr>
                <w:rFonts w:ascii="Times New Roman" w:eastAsia="仿宋_GB2312" w:hAnsi="Times New Roman"/>
                <w:sz w:val="24"/>
              </w:rPr>
              <w:t>“</w:t>
            </w:r>
            <w:r>
              <w:rPr>
                <w:rFonts w:ascii="Times New Roman" w:eastAsia="仿宋_GB2312" w:hAnsi="Times New Roman"/>
                <w:sz w:val="24"/>
              </w:rPr>
              <w:t>重考</w:t>
            </w:r>
            <w:r>
              <w:rPr>
                <w:rFonts w:ascii="Times New Roman" w:eastAsia="仿宋_GB2312" w:hAnsi="Times New Roman"/>
                <w:sz w:val="24"/>
              </w:rPr>
              <w:t>”</w:t>
            </w:r>
            <w:r>
              <w:rPr>
                <w:rFonts w:ascii="Times New Roman" w:eastAsia="仿宋_GB2312" w:hAnsi="Times New Roman"/>
                <w:sz w:val="24"/>
              </w:rPr>
              <w:t>，重新进行考试。</w:t>
            </w:r>
          </w:p>
          <w:p w:rsidR="002A0AC0" w:rsidRDefault="002A0AC0" w:rsidP="00E7256B">
            <w:pPr>
              <w:spacing w:line="30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注：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补考有且仅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有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一次机会。补考成绩</w:t>
            </w:r>
            <w:r>
              <w:rPr>
                <w:rFonts w:ascii="Times New Roman" w:eastAsia="仿宋_GB2312" w:hAnsi="Times New Roman" w:hint="eastAsia"/>
                <w:color w:val="0000FF"/>
                <w:szCs w:val="21"/>
              </w:rPr>
              <w:t>通过</w:t>
            </w:r>
            <w:r>
              <w:rPr>
                <w:rFonts w:ascii="Times New Roman" w:eastAsia="仿宋_GB2312" w:hAnsi="Times New Roman"/>
                <w:color w:val="0000FF"/>
                <w:szCs w:val="21"/>
              </w:rPr>
              <w:t>的学生需要登录电脑端在主页下载打印证书。</w:t>
            </w:r>
          </w:p>
        </w:tc>
      </w:tr>
    </w:tbl>
    <w:p w:rsidR="002A0AC0" w:rsidRDefault="002A0AC0" w:rsidP="002A0AC0"/>
    <w:p w:rsidR="002A0AC0" w:rsidRDefault="002A0AC0" w:rsidP="002A0AC0">
      <w:pPr>
        <w:jc w:val="left"/>
        <w:rPr>
          <w:rFonts w:ascii="仿宋" w:eastAsia="仿宋" w:hAnsi="仿宋" w:cs="仿宋"/>
          <w:b/>
          <w:bCs/>
          <w:sz w:val="28"/>
          <w:szCs w:val="28"/>
        </w:rPr>
      </w:pPr>
    </w:p>
    <w:p w:rsidR="005E663F" w:rsidRPr="002A0AC0" w:rsidRDefault="005E663F"/>
    <w:sectPr w:rsidR="005E663F" w:rsidRPr="002A0A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99A" w:rsidRDefault="00C3199A" w:rsidP="002A0AC0">
      <w:r>
        <w:separator/>
      </w:r>
    </w:p>
  </w:endnote>
  <w:endnote w:type="continuationSeparator" w:id="0">
    <w:p w:rsidR="00C3199A" w:rsidRDefault="00C3199A" w:rsidP="002A0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99A" w:rsidRDefault="00C3199A" w:rsidP="002A0AC0">
      <w:r>
        <w:separator/>
      </w:r>
    </w:p>
  </w:footnote>
  <w:footnote w:type="continuationSeparator" w:id="0">
    <w:p w:rsidR="00C3199A" w:rsidRDefault="00C3199A" w:rsidP="002A0A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DE306B1"/>
    <w:multiLevelType w:val="singleLevel"/>
    <w:tmpl w:val="ADE306B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BA6D765F"/>
    <w:multiLevelType w:val="singleLevel"/>
    <w:tmpl w:val="BA6D765F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 w15:restartNumberingAfterBreak="0">
    <w:nsid w:val="CA4A0CBF"/>
    <w:multiLevelType w:val="singleLevel"/>
    <w:tmpl w:val="CA4A0CBF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 w15:restartNumberingAfterBreak="0">
    <w:nsid w:val="F9EBBAB5"/>
    <w:multiLevelType w:val="singleLevel"/>
    <w:tmpl w:val="F9EBBAB5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 w15:restartNumberingAfterBreak="0">
    <w:nsid w:val="27602A89"/>
    <w:multiLevelType w:val="singleLevel"/>
    <w:tmpl w:val="27602A89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 w15:restartNumberingAfterBreak="0">
    <w:nsid w:val="2FAACCCA"/>
    <w:multiLevelType w:val="singleLevel"/>
    <w:tmpl w:val="2FAACCC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 w15:restartNumberingAfterBreak="0">
    <w:nsid w:val="5019B960"/>
    <w:multiLevelType w:val="singleLevel"/>
    <w:tmpl w:val="5019B96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 w15:restartNumberingAfterBreak="0">
    <w:nsid w:val="5A2E3E34"/>
    <w:multiLevelType w:val="singleLevel"/>
    <w:tmpl w:val="5A2E3E3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04B"/>
    <w:rsid w:val="0023304B"/>
    <w:rsid w:val="002A0AC0"/>
    <w:rsid w:val="005E663F"/>
    <w:rsid w:val="00C3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A0D4E2D-7FA1-416B-A0B4-2267CD797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AC0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0A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0AC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0A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0AC0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2A0AC0"/>
    <w:rPr>
      <w:sz w:val="30"/>
      <w:szCs w:val="30"/>
    </w:rPr>
  </w:style>
  <w:style w:type="character" w:customStyle="1" w:styleId="a8">
    <w:name w:val="正文文本 字符"/>
    <w:basedOn w:val="a0"/>
    <w:link w:val="a7"/>
    <w:uiPriority w:val="1"/>
    <w:rsid w:val="002A0AC0"/>
    <w:rPr>
      <w:rFonts w:ascii="Calibri" w:eastAsia="宋体" w:hAnsi="Calibri" w:cs="Times New Roman"/>
      <w:sz w:val="30"/>
      <w:szCs w:val="30"/>
    </w:rPr>
  </w:style>
  <w:style w:type="character" w:styleId="a9">
    <w:name w:val="Hyperlink"/>
    <w:basedOn w:val="a0"/>
    <w:qFormat/>
    <w:rsid w:val="002A0A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shus.shec.edu.c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Lee-109</dc:creator>
  <cp:keywords/>
  <dc:description/>
  <cp:lastModifiedBy>Lee-109</cp:lastModifiedBy>
  <cp:revision>2</cp:revision>
  <dcterms:created xsi:type="dcterms:W3CDTF">2026-09-14T00:40:00Z</dcterms:created>
  <dcterms:modified xsi:type="dcterms:W3CDTF">2026-09-14T00:40:00Z</dcterms:modified>
</cp:coreProperties>
</file>